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for Sylmar</w:t>
      </w:r>
    </w:p>
    <w:p w:rsidR="00B5670A" w:rsidRDefault="00B5670A" w:rsidP="00B76E4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670A" w:rsidRDefault="00B5670A" w:rsidP="00B76E4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5670A" w:rsidRDefault="00B5670A" w:rsidP="00B76E4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5670A" w:rsidRDefault="00B5670A" w:rsidP="00B76E4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p>
    <w:p w:rsidR="00B5670A" w:rsidRDefault="00B5670A" w:rsidP="00B76E4A">
      <w:pPr>
        <w:spacing w:line="480" w:lineRule="auto"/>
        <w:jc w:val="center"/>
        <w:rPr>
          <w:rFonts w:ascii="Times New Roman" w:hAnsi="Times New Roman" w:cs="Times New Roman"/>
          <w:sz w:val="24"/>
          <w:szCs w:val="24"/>
        </w:rPr>
      </w:pPr>
      <w:r w:rsidRPr="00B5670A">
        <w:rPr>
          <w:rFonts w:ascii="Times New Roman" w:hAnsi="Times New Roman" w:cs="Times New Roman"/>
          <w:sz w:val="24"/>
          <w:szCs w:val="24"/>
        </w:rPr>
        <w:lastRenderedPageBreak/>
        <w:t>Healthcare for Sylmar</w:t>
      </w:r>
    </w:p>
    <w:p w:rsidR="009C063E" w:rsidRPr="00F949F1" w:rsidRDefault="009C063E" w:rsidP="00B76E4A">
      <w:pPr>
        <w:spacing w:line="480" w:lineRule="auto"/>
        <w:jc w:val="center"/>
        <w:rPr>
          <w:rFonts w:ascii="Times New Roman" w:hAnsi="Times New Roman" w:cs="Times New Roman"/>
          <w:sz w:val="24"/>
          <w:szCs w:val="24"/>
        </w:rPr>
      </w:pPr>
      <w:r w:rsidRPr="00F949F1">
        <w:rPr>
          <w:rFonts w:ascii="Times New Roman" w:hAnsi="Times New Roman" w:cs="Times New Roman"/>
          <w:sz w:val="24"/>
          <w:szCs w:val="24"/>
        </w:rPr>
        <w:t>Project Abstract</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A good number of Sylmar, Cal</w:t>
      </w:r>
      <w:bookmarkStart w:id="0" w:name="_GoBack"/>
      <w:bookmarkEnd w:id="0"/>
      <w:r w:rsidRPr="00F949F1">
        <w:rPr>
          <w:rFonts w:ascii="Times New Roman" w:hAnsi="Times New Roman" w:cs="Times New Roman"/>
          <w:sz w:val="24"/>
          <w:szCs w:val="24"/>
        </w:rPr>
        <w:t>ifornia residents, have been faced with challenges getting the necessary medical care services. Most of the reasons for hospital admission in Sylmar are primarily preventable or controllable diseases. Mental illness is one of the health problems that need special attention in the area. Approximately 25% of individuals in Sylmar are said to have at least one mental condition. Most of these individuals do not reach the necessary care. Asthma, on the other hand, is the most common disease affecting people in the area</w:t>
      </w:r>
      <w:r w:rsidR="00F949F1" w:rsidRPr="00F949F1">
        <w:rPr>
          <w:rFonts w:ascii="Times New Roman" w:hAnsi="Times New Roman" w:cs="Times New Roman"/>
          <w:sz w:val="24"/>
          <w:szCs w:val="24"/>
        </w:rPr>
        <w:t xml:space="preserve"> (Northridge Hospital Medical Center, 2016)</w:t>
      </w:r>
      <w:r w:rsidRPr="00F949F1">
        <w:rPr>
          <w:rFonts w:ascii="Times New Roman" w:hAnsi="Times New Roman" w:cs="Times New Roman"/>
          <w:sz w:val="24"/>
          <w:szCs w:val="24"/>
        </w:rPr>
        <w:t>. This project will need community health teams that will assist people of this area with home care medical services. Also, there will be a need for special units I the hospital to handle mental illnesses among the residents. There will be a need for the addition of machines for diagnosing asthma. Finally, the team will need to mobilize people of the area to go for a clinical diagnosis of mental illnesses and asthma.</w:t>
      </w:r>
    </w:p>
    <w:p w:rsidR="009C063E" w:rsidRPr="00F949F1" w:rsidRDefault="009C063E" w:rsidP="00B76E4A">
      <w:pPr>
        <w:spacing w:line="480" w:lineRule="auto"/>
        <w:ind w:firstLine="630"/>
        <w:jc w:val="center"/>
        <w:rPr>
          <w:rFonts w:ascii="Times New Roman" w:hAnsi="Times New Roman" w:cs="Times New Roman"/>
          <w:sz w:val="24"/>
          <w:szCs w:val="24"/>
        </w:rPr>
      </w:pPr>
      <w:r w:rsidRPr="00F949F1">
        <w:rPr>
          <w:rFonts w:ascii="Times New Roman" w:hAnsi="Times New Roman" w:cs="Times New Roman"/>
          <w:sz w:val="24"/>
          <w:szCs w:val="24"/>
        </w:rPr>
        <w:t>Statement of Need</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There is a need to cater for the well-being of the society.  Community health of the people of Sylmar needs special care, especially in mental illnesses and asthma. Asthma is known to be dangerous especially if not handled in time</w:t>
      </w:r>
      <w:r w:rsidR="00F949F1" w:rsidRPr="00F949F1">
        <w:t xml:space="preserve"> </w:t>
      </w:r>
      <w:r w:rsidR="00F949F1" w:rsidRPr="00F949F1">
        <w:rPr>
          <w:rFonts w:ascii="Times New Roman" w:hAnsi="Times New Roman" w:cs="Times New Roman"/>
          <w:sz w:val="24"/>
          <w:szCs w:val="24"/>
        </w:rPr>
        <w:t>(Jackson, 2012</w:t>
      </w:r>
      <w:r w:rsidR="00F949F1">
        <w:rPr>
          <w:rFonts w:ascii="Times New Roman" w:hAnsi="Times New Roman" w:cs="Times New Roman"/>
          <w:sz w:val="24"/>
          <w:szCs w:val="24"/>
        </w:rPr>
        <w:t>)</w:t>
      </w:r>
      <w:r w:rsidRPr="00F949F1">
        <w:rPr>
          <w:rFonts w:ascii="Times New Roman" w:hAnsi="Times New Roman" w:cs="Times New Roman"/>
          <w:sz w:val="24"/>
          <w:szCs w:val="24"/>
        </w:rPr>
        <w:t>. Mental illness, on the other hand, would prevent a person from finishing daily tasks on time</w:t>
      </w:r>
      <w:r w:rsidR="00F949F1" w:rsidRPr="00F949F1">
        <w:rPr>
          <w:rFonts w:ascii="Times New Roman" w:hAnsi="Times New Roman" w:cs="Times New Roman"/>
          <w:sz w:val="24"/>
          <w:szCs w:val="24"/>
        </w:rPr>
        <w:t xml:space="preserve"> (Northridge Hospital Medical Center, 2016)</w:t>
      </w:r>
      <w:r w:rsidRPr="00F949F1">
        <w:rPr>
          <w:rFonts w:ascii="Times New Roman" w:hAnsi="Times New Roman" w:cs="Times New Roman"/>
          <w:sz w:val="24"/>
          <w:szCs w:val="24"/>
        </w:rPr>
        <w:t>. Therefore, there is a need for funding for this activity to improve the health of our community.</w:t>
      </w:r>
    </w:p>
    <w:p w:rsidR="009C063E" w:rsidRPr="00F949F1" w:rsidRDefault="009C063E" w:rsidP="00B76E4A">
      <w:pPr>
        <w:spacing w:line="480" w:lineRule="auto"/>
        <w:ind w:firstLine="630"/>
        <w:jc w:val="center"/>
        <w:rPr>
          <w:rFonts w:ascii="Times New Roman" w:hAnsi="Times New Roman" w:cs="Times New Roman"/>
          <w:sz w:val="24"/>
          <w:szCs w:val="24"/>
        </w:rPr>
      </w:pPr>
      <w:r w:rsidRPr="00F949F1">
        <w:rPr>
          <w:rFonts w:ascii="Times New Roman" w:hAnsi="Times New Roman" w:cs="Times New Roman"/>
          <w:sz w:val="24"/>
          <w:szCs w:val="24"/>
        </w:rPr>
        <w:t>Program Description</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lastRenderedPageBreak/>
        <w:t>The project will ensure that people of Sylmar get a diagnosis for asthma and mental illnesses quickly and affordable. The community health teams will ensure that a good number of individuals reach health care services even at home especially during the transitional care period. Community healthcare teams will not only ensure quality delivery of services but also reduce the costs of treating the conditions.  The teams will also provide education and therapy to the patients and check the progress of the healing process. Asthma diagnosis facilities will assist in detecting and assuring the presence of asthma in patients. Through diagnosis, patients will be able to get the necessary medical attention and prescriptions.</w:t>
      </w:r>
    </w:p>
    <w:p w:rsidR="009C063E" w:rsidRPr="00F949F1" w:rsidRDefault="009C063E" w:rsidP="00B76E4A">
      <w:pPr>
        <w:spacing w:line="480" w:lineRule="auto"/>
        <w:ind w:firstLine="630"/>
        <w:jc w:val="center"/>
        <w:rPr>
          <w:rFonts w:ascii="Times New Roman" w:hAnsi="Times New Roman" w:cs="Times New Roman"/>
          <w:sz w:val="24"/>
          <w:szCs w:val="24"/>
        </w:rPr>
      </w:pPr>
      <w:r w:rsidRPr="00F949F1">
        <w:rPr>
          <w:rFonts w:ascii="Times New Roman" w:hAnsi="Times New Roman" w:cs="Times New Roman"/>
          <w:sz w:val="24"/>
          <w:szCs w:val="24"/>
        </w:rPr>
        <w:t>Goals and objectives</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To reduce the number of deaths as a result of asthma: The teams will be dedicated to ensuring that the patients get the necessary medical care at the right time; Through frequent visits and easy access to services.</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To reduce the number of asthma attacks due to lack of enough knowledge. The community care teams will be dedicated to provide necessary education to asthma patients and work together with family members for the patients to get enough care.</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To reduce the number of individuals with mental illnesses through early diagnosis: The teams will dedicate themselves to mobilizing the public to go for mental checkups. Most of the individual does not know about their mental health. Therefore there will be a need for every person to get checked</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To take care of patients with medical illnesses: Some of the patients with mental illnesses are homeless. If we get enough funds, the individuals will get into a rehabilitation center, and after they are well, they can resume their normal lives.</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lastRenderedPageBreak/>
        <w:t>To reduce the cost of treatment by avoiding unnecessary readmissions: unnecessary readmissions happen due to lack of enough attention during the transition period. The program will be dedicated to ensuring that the patients get enough attention until their health is stable.</w:t>
      </w:r>
    </w:p>
    <w:p w:rsidR="009C063E" w:rsidRPr="00F949F1" w:rsidRDefault="009C063E" w:rsidP="00B76E4A">
      <w:pPr>
        <w:spacing w:line="480" w:lineRule="auto"/>
        <w:ind w:firstLine="630"/>
        <w:jc w:val="center"/>
        <w:rPr>
          <w:rFonts w:ascii="Times New Roman" w:hAnsi="Times New Roman" w:cs="Times New Roman"/>
          <w:sz w:val="24"/>
          <w:szCs w:val="24"/>
        </w:rPr>
      </w:pPr>
      <w:r w:rsidRPr="00F949F1">
        <w:rPr>
          <w:rFonts w:ascii="Times New Roman" w:hAnsi="Times New Roman" w:cs="Times New Roman"/>
          <w:sz w:val="24"/>
          <w:szCs w:val="24"/>
        </w:rPr>
        <w:t>Budget</w:t>
      </w:r>
    </w:p>
    <w:p w:rsidR="009C063E" w:rsidRPr="00F949F1" w:rsidRDefault="009C063E" w:rsidP="00B76E4A">
      <w:pPr>
        <w:spacing w:line="480" w:lineRule="auto"/>
        <w:ind w:firstLine="630"/>
        <w:rPr>
          <w:rFonts w:ascii="Times New Roman" w:hAnsi="Times New Roman" w:cs="Times New Roman"/>
          <w:sz w:val="24"/>
          <w:szCs w:val="24"/>
        </w:rPr>
      </w:pPr>
      <w:r w:rsidRPr="00F949F1">
        <w:rPr>
          <w:rFonts w:ascii="Times New Roman" w:hAnsi="Times New Roman" w:cs="Times New Roman"/>
          <w:sz w:val="24"/>
          <w:szCs w:val="24"/>
        </w:rPr>
        <w:t>The budget includes billing for community care teams, diagnosis machines, rehabilitation center setup, training of the team members and computer for data storage.</w:t>
      </w:r>
    </w:p>
    <w:p w:rsidR="00B477BD" w:rsidRPr="00F949F1" w:rsidRDefault="00B477BD" w:rsidP="00B76E4A">
      <w:pPr>
        <w:spacing w:line="480" w:lineRule="auto"/>
        <w:ind w:firstLine="63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Activity</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Budget</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Billing for CCT</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$15000</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Training</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$5000</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Diagnosis Machines</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$30000</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Rehabilitation Center</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$30000</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Computers</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$10000</w:t>
            </w:r>
          </w:p>
        </w:tc>
      </w:tr>
      <w:tr w:rsidR="00B477BD" w:rsidRPr="00F949F1" w:rsidTr="00B477BD">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Mobilization</w:t>
            </w:r>
          </w:p>
        </w:tc>
        <w:tc>
          <w:tcPr>
            <w:tcW w:w="4788" w:type="dxa"/>
          </w:tcPr>
          <w:p w:rsidR="00B477BD" w:rsidRPr="00F949F1" w:rsidRDefault="00B477BD"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t>$5000</w:t>
            </w:r>
          </w:p>
        </w:tc>
      </w:tr>
    </w:tbl>
    <w:p w:rsidR="00B477BD" w:rsidRPr="00F949F1" w:rsidRDefault="00B477BD" w:rsidP="00B76E4A">
      <w:pPr>
        <w:spacing w:line="480" w:lineRule="auto"/>
        <w:rPr>
          <w:rFonts w:ascii="Times New Roman" w:hAnsi="Times New Roman" w:cs="Times New Roman"/>
          <w:sz w:val="24"/>
          <w:szCs w:val="24"/>
        </w:rPr>
      </w:pPr>
    </w:p>
    <w:p w:rsidR="00015927" w:rsidRPr="00F949F1" w:rsidRDefault="00015927" w:rsidP="00B76E4A">
      <w:pPr>
        <w:spacing w:line="480" w:lineRule="auto"/>
        <w:rPr>
          <w:rFonts w:ascii="Times New Roman" w:hAnsi="Times New Roman" w:cs="Times New Roman"/>
          <w:sz w:val="24"/>
          <w:szCs w:val="24"/>
        </w:rPr>
      </w:pPr>
    </w:p>
    <w:p w:rsidR="00F949F1" w:rsidRPr="00F949F1" w:rsidRDefault="00F949F1" w:rsidP="00B76E4A">
      <w:pPr>
        <w:spacing w:line="480" w:lineRule="auto"/>
        <w:rPr>
          <w:rFonts w:ascii="Times New Roman" w:hAnsi="Times New Roman" w:cs="Times New Roman"/>
          <w:sz w:val="24"/>
          <w:szCs w:val="24"/>
        </w:rPr>
      </w:pPr>
      <w:r w:rsidRPr="00F949F1">
        <w:rPr>
          <w:rFonts w:ascii="Times New Roman" w:hAnsi="Times New Roman" w:cs="Times New Roman"/>
          <w:sz w:val="24"/>
          <w:szCs w:val="24"/>
        </w:rPr>
        <w:br w:type="page"/>
      </w:r>
    </w:p>
    <w:p w:rsidR="00F949F1" w:rsidRDefault="00F949F1" w:rsidP="00B76E4A">
      <w:pPr>
        <w:spacing w:line="480" w:lineRule="auto"/>
        <w:jc w:val="center"/>
        <w:rPr>
          <w:rFonts w:ascii="Times New Roman" w:hAnsi="Times New Roman" w:cs="Times New Roman"/>
          <w:sz w:val="24"/>
          <w:szCs w:val="24"/>
        </w:rPr>
      </w:pPr>
      <w:r w:rsidRPr="00F949F1">
        <w:rPr>
          <w:rFonts w:ascii="Times New Roman" w:hAnsi="Times New Roman" w:cs="Times New Roman"/>
          <w:sz w:val="24"/>
          <w:szCs w:val="24"/>
        </w:rPr>
        <w:lastRenderedPageBreak/>
        <w:t>References</w:t>
      </w:r>
    </w:p>
    <w:p w:rsidR="00F949F1" w:rsidRPr="00F949F1" w:rsidRDefault="00F949F1" w:rsidP="00B76E4A">
      <w:pPr>
        <w:spacing w:line="480" w:lineRule="auto"/>
        <w:ind w:left="630" w:hanging="630"/>
        <w:rPr>
          <w:rFonts w:ascii="Times New Roman" w:hAnsi="Times New Roman" w:cs="Times New Roman"/>
          <w:sz w:val="24"/>
          <w:szCs w:val="24"/>
        </w:rPr>
      </w:pPr>
      <w:r w:rsidRPr="00F949F1">
        <w:rPr>
          <w:rFonts w:ascii="Times New Roman" w:hAnsi="Times New Roman" w:cs="Times New Roman"/>
          <w:sz w:val="24"/>
          <w:szCs w:val="24"/>
        </w:rPr>
        <w:t xml:space="preserve">Jackson, C. M. (2012). Asthma in primary care. </w:t>
      </w:r>
      <w:r w:rsidRPr="00F949F1">
        <w:rPr>
          <w:rFonts w:ascii="Times New Roman" w:hAnsi="Times New Roman" w:cs="Times New Roman"/>
          <w:i/>
          <w:iCs/>
          <w:sz w:val="24"/>
          <w:szCs w:val="24"/>
        </w:rPr>
        <w:t>ORML Asthma</w:t>
      </w:r>
      <w:r w:rsidRPr="00F949F1">
        <w:rPr>
          <w:rFonts w:ascii="Times New Roman" w:hAnsi="Times New Roman" w:cs="Times New Roman"/>
          <w:sz w:val="24"/>
          <w:szCs w:val="24"/>
        </w:rPr>
        <w:t>, 122-129. doi:10.1093/med/9780199638918.003.0013</w:t>
      </w:r>
    </w:p>
    <w:p w:rsidR="00F949F1" w:rsidRPr="00F949F1" w:rsidRDefault="00F949F1" w:rsidP="00B76E4A">
      <w:pPr>
        <w:spacing w:line="480" w:lineRule="auto"/>
        <w:ind w:left="630" w:hanging="630"/>
        <w:rPr>
          <w:rFonts w:ascii="Times New Roman" w:hAnsi="Times New Roman" w:cs="Times New Roman"/>
          <w:sz w:val="24"/>
          <w:szCs w:val="24"/>
        </w:rPr>
      </w:pPr>
      <w:r w:rsidRPr="00F949F1">
        <w:rPr>
          <w:rFonts w:ascii="Times New Roman" w:hAnsi="Times New Roman" w:cs="Times New Roman"/>
          <w:sz w:val="24"/>
          <w:szCs w:val="24"/>
        </w:rPr>
        <w:t xml:space="preserve">Northridge Hospital Medical Center. (2016). 2016 Community Health Needs Assessment. </w:t>
      </w:r>
      <w:r w:rsidRPr="00F949F1">
        <w:rPr>
          <w:rFonts w:ascii="Times New Roman" w:hAnsi="Times New Roman" w:cs="Times New Roman"/>
          <w:i/>
          <w:iCs/>
          <w:sz w:val="24"/>
          <w:szCs w:val="24"/>
        </w:rPr>
        <w:t>A Triennial Report Summary</w:t>
      </w:r>
      <w:r w:rsidRPr="00F949F1">
        <w:rPr>
          <w:rFonts w:ascii="Times New Roman" w:hAnsi="Times New Roman" w:cs="Times New Roman"/>
          <w:sz w:val="24"/>
          <w:szCs w:val="24"/>
        </w:rPr>
        <w:t xml:space="preserve">, </w:t>
      </w:r>
      <w:r w:rsidRPr="00F949F1">
        <w:rPr>
          <w:rFonts w:ascii="Times New Roman" w:hAnsi="Times New Roman" w:cs="Times New Roman"/>
          <w:i/>
          <w:iCs/>
          <w:sz w:val="24"/>
          <w:szCs w:val="24"/>
        </w:rPr>
        <w:t>95</w:t>
      </w:r>
      <w:r w:rsidRPr="00F949F1">
        <w:rPr>
          <w:rFonts w:ascii="Times New Roman" w:hAnsi="Times New Roman" w:cs="Times New Roman"/>
          <w:sz w:val="24"/>
          <w:szCs w:val="24"/>
        </w:rPr>
        <w:t xml:space="preserve">, 15. </w:t>
      </w:r>
    </w:p>
    <w:p w:rsidR="00861AFE" w:rsidRPr="00F949F1" w:rsidRDefault="00861AFE" w:rsidP="00B76E4A">
      <w:pPr>
        <w:spacing w:line="480" w:lineRule="auto"/>
        <w:ind w:left="630" w:hanging="630"/>
        <w:rPr>
          <w:rFonts w:ascii="Times New Roman" w:hAnsi="Times New Roman" w:cs="Times New Roman"/>
          <w:sz w:val="24"/>
          <w:szCs w:val="24"/>
        </w:rPr>
      </w:pPr>
    </w:p>
    <w:sectPr w:rsidR="00861AFE" w:rsidRPr="00F949F1" w:rsidSect="00B567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89E" w:rsidRDefault="00D5489E" w:rsidP="00B5670A">
      <w:pPr>
        <w:spacing w:after="0" w:line="240" w:lineRule="auto"/>
      </w:pPr>
      <w:r>
        <w:separator/>
      </w:r>
    </w:p>
  </w:endnote>
  <w:endnote w:type="continuationSeparator" w:id="0">
    <w:p w:rsidR="00D5489E" w:rsidRDefault="00D5489E" w:rsidP="00B56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89E" w:rsidRDefault="00D5489E" w:rsidP="00B5670A">
      <w:pPr>
        <w:spacing w:after="0" w:line="240" w:lineRule="auto"/>
      </w:pPr>
      <w:r>
        <w:separator/>
      </w:r>
    </w:p>
  </w:footnote>
  <w:footnote w:type="continuationSeparator" w:id="0">
    <w:p w:rsidR="00D5489E" w:rsidRDefault="00D5489E" w:rsidP="00B56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4296050"/>
      <w:docPartObj>
        <w:docPartGallery w:val="Page Numbers (Top of Page)"/>
        <w:docPartUnique/>
      </w:docPartObj>
    </w:sdtPr>
    <w:sdtEndPr>
      <w:rPr>
        <w:noProof/>
      </w:rPr>
    </w:sdtEndPr>
    <w:sdtContent>
      <w:p w:rsidR="00B5670A" w:rsidRPr="00B5670A" w:rsidRDefault="00B5670A">
        <w:pPr>
          <w:pStyle w:val="Header"/>
          <w:jc w:val="right"/>
          <w:rPr>
            <w:rFonts w:ascii="Times New Roman" w:hAnsi="Times New Roman" w:cs="Times New Roman"/>
            <w:sz w:val="24"/>
            <w:szCs w:val="24"/>
          </w:rPr>
        </w:pPr>
        <w:r w:rsidRPr="00B5670A">
          <w:rPr>
            <w:rFonts w:ascii="Times New Roman" w:hAnsi="Times New Roman" w:cs="Times New Roman"/>
            <w:sz w:val="24"/>
            <w:szCs w:val="24"/>
          </w:rPr>
          <w:t xml:space="preserve">HEALTHCARE FOR SYLMAR </w:t>
        </w:r>
        <w:r>
          <w:rPr>
            <w:rFonts w:ascii="Times New Roman" w:hAnsi="Times New Roman" w:cs="Times New Roman"/>
            <w:sz w:val="24"/>
            <w:szCs w:val="24"/>
          </w:rPr>
          <w:t xml:space="preserve">                                                                                                   </w:t>
        </w:r>
        <w:r w:rsidRPr="00B5670A">
          <w:rPr>
            <w:rFonts w:ascii="Times New Roman" w:hAnsi="Times New Roman" w:cs="Times New Roman"/>
            <w:sz w:val="24"/>
            <w:szCs w:val="24"/>
          </w:rPr>
          <w:fldChar w:fldCharType="begin"/>
        </w:r>
        <w:r w:rsidRPr="00B5670A">
          <w:rPr>
            <w:rFonts w:ascii="Times New Roman" w:hAnsi="Times New Roman" w:cs="Times New Roman"/>
            <w:sz w:val="24"/>
            <w:szCs w:val="24"/>
          </w:rPr>
          <w:instrText xml:space="preserve"> PAGE   \* MERGEFORMAT </w:instrText>
        </w:r>
        <w:r w:rsidRPr="00B5670A">
          <w:rPr>
            <w:rFonts w:ascii="Times New Roman" w:hAnsi="Times New Roman" w:cs="Times New Roman"/>
            <w:sz w:val="24"/>
            <w:szCs w:val="24"/>
          </w:rPr>
          <w:fldChar w:fldCharType="separate"/>
        </w:r>
        <w:r w:rsidR="00B76E4A">
          <w:rPr>
            <w:rFonts w:ascii="Times New Roman" w:hAnsi="Times New Roman" w:cs="Times New Roman"/>
            <w:noProof/>
            <w:sz w:val="24"/>
            <w:szCs w:val="24"/>
          </w:rPr>
          <w:t>5</w:t>
        </w:r>
        <w:r w:rsidRPr="00B5670A">
          <w:rPr>
            <w:rFonts w:ascii="Times New Roman" w:hAnsi="Times New Roman" w:cs="Times New Roman"/>
            <w:noProof/>
            <w:sz w:val="24"/>
            <w:szCs w:val="24"/>
          </w:rPr>
          <w:fldChar w:fldCharType="end"/>
        </w:r>
      </w:p>
    </w:sdtContent>
  </w:sdt>
  <w:p w:rsidR="00B5670A" w:rsidRPr="00B5670A" w:rsidRDefault="00B567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0A" w:rsidRPr="00B5670A" w:rsidRDefault="00B5670A">
    <w:pPr>
      <w:pStyle w:val="Header"/>
      <w:jc w:val="right"/>
      <w:rPr>
        <w:rFonts w:ascii="Times New Roman" w:hAnsi="Times New Roman" w:cs="Times New Roman"/>
        <w:sz w:val="24"/>
        <w:szCs w:val="24"/>
      </w:rPr>
    </w:pPr>
    <w:r w:rsidRPr="00B5670A">
      <w:rPr>
        <w:rFonts w:ascii="Times New Roman" w:hAnsi="Times New Roman" w:cs="Times New Roman"/>
        <w:sz w:val="24"/>
        <w:szCs w:val="24"/>
      </w:rPr>
      <w:t>Running Head</w:t>
    </w:r>
    <w:sdt>
      <w:sdtPr>
        <w:rPr>
          <w:rFonts w:ascii="Times New Roman" w:hAnsi="Times New Roman" w:cs="Times New Roman"/>
          <w:sz w:val="24"/>
          <w:szCs w:val="24"/>
        </w:rPr>
        <w:id w:val="1791012524"/>
        <w:docPartObj>
          <w:docPartGallery w:val="Page Numbers (Top of Page)"/>
          <w:docPartUnique/>
        </w:docPartObj>
      </w:sdtPr>
      <w:sdtEndPr>
        <w:rPr>
          <w:noProof/>
        </w:rPr>
      </w:sdtEndPr>
      <w:sdtContent>
        <w:r>
          <w:rPr>
            <w:rFonts w:ascii="Times New Roman" w:hAnsi="Times New Roman" w:cs="Times New Roman"/>
            <w:sz w:val="24"/>
            <w:szCs w:val="24"/>
          </w:rPr>
          <w:t xml:space="preserve">: HEALTHCARE FOR SYLMAR                                                                           </w:t>
        </w:r>
        <w:r w:rsidRPr="00B5670A">
          <w:rPr>
            <w:rFonts w:ascii="Times New Roman" w:hAnsi="Times New Roman" w:cs="Times New Roman"/>
            <w:sz w:val="24"/>
            <w:szCs w:val="24"/>
          </w:rPr>
          <w:fldChar w:fldCharType="begin"/>
        </w:r>
        <w:r w:rsidRPr="00B5670A">
          <w:rPr>
            <w:rFonts w:ascii="Times New Roman" w:hAnsi="Times New Roman" w:cs="Times New Roman"/>
            <w:sz w:val="24"/>
            <w:szCs w:val="24"/>
          </w:rPr>
          <w:instrText xml:space="preserve"> PAGE   \* MERGEFORMAT </w:instrText>
        </w:r>
        <w:r w:rsidRPr="00B5670A">
          <w:rPr>
            <w:rFonts w:ascii="Times New Roman" w:hAnsi="Times New Roman" w:cs="Times New Roman"/>
            <w:sz w:val="24"/>
            <w:szCs w:val="24"/>
          </w:rPr>
          <w:fldChar w:fldCharType="separate"/>
        </w:r>
        <w:r w:rsidR="00B76E4A">
          <w:rPr>
            <w:rFonts w:ascii="Times New Roman" w:hAnsi="Times New Roman" w:cs="Times New Roman"/>
            <w:noProof/>
            <w:sz w:val="24"/>
            <w:szCs w:val="24"/>
          </w:rPr>
          <w:t>1</w:t>
        </w:r>
        <w:r w:rsidRPr="00B5670A">
          <w:rPr>
            <w:rFonts w:ascii="Times New Roman" w:hAnsi="Times New Roman" w:cs="Times New Roman"/>
            <w:noProof/>
            <w:sz w:val="24"/>
            <w:szCs w:val="24"/>
          </w:rPr>
          <w:fldChar w:fldCharType="end"/>
        </w:r>
      </w:sdtContent>
    </w:sdt>
  </w:p>
  <w:p w:rsidR="00B5670A" w:rsidRPr="00B5670A" w:rsidRDefault="00B567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722"/>
    <w:rsid w:val="00015927"/>
    <w:rsid w:val="00035331"/>
    <w:rsid w:val="00424991"/>
    <w:rsid w:val="006C5722"/>
    <w:rsid w:val="00861AFE"/>
    <w:rsid w:val="00907E64"/>
    <w:rsid w:val="009C063E"/>
    <w:rsid w:val="009E739E"/>
    <w:rsid w:val="00B477BD"/>
    <w:rsid w:val="00B5670A"/>
    <w:rsid w:val="00B76E4A"/>
    <w:rsid w:val="00B8331E"/>
    <w:rsid w:val="00CA05A2"/>
    <w:rsid w:val="00CC3379"/>
    <w:rsid w:val="00D236A5"/>
    <w:rsid w:val="00D5044F"/>
    <w:rsid w:val="00D5489E"/>
    <w:rsid w:val="00E330CF"/>
    <w:rsid w:val="00F9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6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70A"/>
  </w:style>
  <w:style w:type="paragraph" w:styleId="Footer">
    <w:name w:val="footer"/>
    <w:basedOn w:val="Normal"/>
    <w:link w:val="FooterChar"/>
    <w:uiPriority w:val="99"/>
    <w:unhideWhenUsed/>
    <w:rsid w:val="00B56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7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6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70A"/>
  </w:style>
  <w:style w:type="paragraph" w:styleId="Footer">
    <w:name w:val="footer"/>
    <w:basedOn w:val="Normal"/>
    <w:link w:val="FooterChar"/>
    <w:uiPriority w:val="99"/>
    <w:unhideWhenUsed/>
    <w:rsid w:val="00B56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322041">
      <w:bodyDiv w:val="1"/>
      <w:marLeft w:val="0"/>
      <w:marRight w:val="0"/>
      <w:marTop w:val="0"/>
      <w:marBottom w:val="0"/>
      <w:divBdr>
        <w:top w:val="none" w:sz="0" w:space="0" w:color="auto"/>
        <w:left w:val="none" w:sz="0" w:space="0" w:color="auto"/>
        <w:bottom w:val="none" w:sz="0" w:space="0" w:color="auto"/>
        <w:right w:val="none" w:sz="0" w:space="0" w:color="auto"/>
      </w:divBdr>
      <w:divsChild>
        <w:div w:id="143736671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5</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cp:revision>
  <dcterms:created xsi:type="dcterms:W3CDTF">2018-10-04T10:19:00Z</dcterms:created>
  <dcterms:modified xsi:type="dcterms:W3CDTF">2018-10-04T19:07:00Z</dcterms:modified>
</cp:coreProperties>
</file>